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BF" w:rsidRPr="00CF08CD" w:rsidRDefault="00DB3EBF" w:rsidP="00DB3E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DB3EBF" w:rsidRPr="00CF08CD" w:rsidRDefault="00DB3EBF" w:rsidP="00DB3E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DB3EBF" w:rsidRPr="00CF08CD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DB3EBF" w:rsidRPr="00CF08CD" w:rsidRDefault="00DB3EBF" w:rsidP="002E63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EBF" w:rsidRDefault="00DB3EBF" w:rsidP="00DB3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DB3EBF" w:rsidRDefault="00DB3EBF" w:rsidP="00DB3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9C6FD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DB3EBF" w:rsidRPr="008F211C" w:rsidRDefault="00DB3EBF" w:rsidP="00DB3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3EBF" w:rsidRDefault="00DB3EBF" w:rsidP="00DB3EB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 декабря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126</w:t>
      </w:r>
    </w:p>
    <w:p w:rsidR="00DB3EBF" w:rsidRDefault="00DB3EBF" w:rsidP="00DB3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DB3EBF" w:rsidRDefault="00DB3EBF" w:rsidP="00DB3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3EBF" w:rsidRDefault="00DB3EBF" w:rsidP="00DB3EB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DB3EBF" w:rsidRDefault="00DB3EBF" w:rsidP="00DB3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04</w:t>
      </w:r>
      <w:r w:rsidRPr="00D90AB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90AB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6836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DB3EBF" w:rsidRDefault="00DB3EBF" w:rsidP="00DB3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 w:rsidRPr="002B4CBE">
        <w:rPr>
          <w:rFonts w:ascii="Times New Roman" w:hAnsi="Times New Roman"/>
          <w:sz w:val="28"/>
          <w:szCs w:val="28"/>
        </w:rPr>
        <w:t xml:space="preserve">«Развитие и обеспечение сохранности сети автомобильных дорог на территории городского округа Красноуральск на 2019 – 2024 годы» </w:t>
      </w:r>
      <w:r>
        <w:rPr>
          <w:rFonts w:ascii="Times New Roman" w:hAnsi="Times New Roman"/>
          <w:sz w:val="28"/>
          <w:szCs w:val="28"/>
        </w:rPr>
        <w:t>(далее – Проект) – на 5 листах.</w:t>
      </w:r>
    </w:p>
    <w:p w:rsidR="00DB3EBF" w:rsidRDefault="00DB3EBF" w:rsidP="00DB3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DB3EBF" w:rsidRDefault="00DB3EBF" w:rsidP="00DB3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13 листах.</w:t>
      </w:r>
    </w:p>
    <w:p w:rsidR="00DB3EBF" w:rsidRDefault="00DB3EBF" w:rsidP="00DB3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05 декабря 2019 года.</w:t>
      </w:r>
    </w:p>
    <w:p w:rsidR="00DB3EBF" w:rsidRDefault="00DB3EBF" w:rsidP="00DB3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DB3EBF" w:rsidRPr="00AA5E3C" w:rsidRDefault="00DB3EBF" w:rsidP="00DB3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DB3EBF" w:rsidRDefault="00DB3EBF" w:rsidP="00DB3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DB3EBF" w:rsidRDefault="00DB3EBF" w:rsidP="00DB3E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DB3EBF" w:rsidRDefault="00DB3EBF" w:rsidP="00DB3E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75F4">
        <w:rPr>
          <w:rFonts w:ascii="Times New Roman" w:hAnsi="Times New Roman"/>
          <w:b/>
          <w:sz w:val="28"/>
          <w:szCs w:val="28"/>
        </w:rPr>
        <w:t>1.</w:t>
      </w:r>
      <w:r w:rsidRPr="001475F4">
        <w:rPr>
          <w:rFonts w:ascii="Times New Roman" w:hAnsi="Times New Roman"/>
          <w:sz w:val="28"/>
          <w:szCs w:val="28"/>
        </w:rPr>
        <w:t xml:space="preserve"> Муниципальная программа «Развитие и обеспечение сохранности сети автомобильных дорог на территории городского округа Красноуральск на 2019 – 2024 годы»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09</w:t>
      </w:r>
      <w:r w:rsidRPr="001475F4">
        <w:rPr>
          <w:rFonts w:ascii="Times New Roman" w:hAnsi="Times New Roman"/>
          <w:sz w:val="28"/>
          <w:szCs w:val="28"/>
        </w:rPr>
        <w:t>.11.2018 № 138</w:t>
      </w:r>
      <w:r>
        <w:rPr>
          <w:rFonts w:ascii="Times New Roman" w:hAnsi="Times New Roman"/>
          <w:sz w:val="28"/>
          <w:szCs w:val="28"/>
        </w:rPr>
        <w:t>1</w:t>
      </w:r>
      <w:r w:rsidRPr="001475F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1475F4">
        <w:rPr>
          <w:rFonts w:ascii="Times New Roman" w:hAnsi="Times New Roman"/>
          <w:sz w:val="28"/>
          <w:szCs w:val="28"/>
        </w:rPr>
        <w:t>, далее - Программа).</w:t>
      </w:r>
    </w:p>
    <w:p w:rsidR="00DB3EBF" w:rsidRPr="0031712B" w:rsidRDefault="00DB3EBF" w:rsidP="00DB3EB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C42F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12B">
        <w:rPr>
          <w:rFonts w:ascii="Times New Roman" w:hAnsi="Times New Roman"/>
          <w:sz w:val="28"/>
          <w:szCs w:val="28"/>
        </w:rPr>
        <w:t>Проектом предлагается у</w:t>
      </w:r>
      <w:r>
        <w:rPr>
          <w:rFonts w:ascii="Times New Roman" w:hAnsi="Times New Roman"/>
          <w:sz w:val="28"/>
          <w:szCs w:val="28"/>
        </w:rPr>
        <w:t>величит</w:t>
      </w:r>
      <w:r w:rsidRPr="0031712B">
        <w:rPr>
          <w:rFonts w:ascii="Times New Roman" w:hAnsi="Times New Roman"/>
          <w:sz w:val="28"/>
          <w:szCs w:val="28"/>
        </w:rPr>
        <w:t xml:space="preserve">ь общий объем финансирования Программы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2 759 000,0</w:t>
      </w:r>
      <w:r w:rsidRPr="00406CBA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>ей</w:t>
      </w:r>
      <w:r w:rsidRPr="0031712B">
        <w:rPr>
          <w:rFonts w:ascii="Times New Roman" w:hAnsi="Times New Roman"/>
          <w:sz w:val="28"/>
          <w:szCs w:val="28"/>
        </w:rPr>
        <w:t xml:space="preserve">. </w:t>
      </w:r>
    </w:p>
    <w:p w:rsidR="00DB3EBF" w:rsidRDefault="00DB3EBF" w:rsidP="00DB3EB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12B">
        <w:rPr>
          <w:rFonts w:ascii="Times New Roman" w:hAnsi="Times New Roman"/>
          <w:sz w:val="28"/>
          <w:szCs w:val="28"/>
        </w:rPr>
        <w:t xml:space="preserve">бщий объем финансирования расходов на выполнение мероприятий Программы </w:t>
      </w:r>
      <w:r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b/>
          <w:sz w:val="28"/>
          <w:szCs w:val="28"/>
        </w:rPr>
        <w:t>248 256 182,51</w:t>
      </w:r>
      <w:r w:rsidRPr="00330D2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30D20">
        <w:rPr>
          <w:rFonts w:ascii="Times New Roman" w:hAnsi="Times New Roman"/>
          <w:b/>
          <w:sz w:val="28"/>
          <w:szCs w:val="28"/>
        </w:rPr>
        <w:t>рубл</w:t>
      </w:r>
      <w:r>
        <w:rPr>
          <w:rFonts w:ascii="Times New Roman" w:hAnsi="Times New Roman"/>
          <w:b/>
          <w:sz w:val="28"/>
          <w:szCs w:val="28"/>
        </w:rPr>
        <w:t xml:space="preserve">ей, </w:t>
      </w:r>
      <w:r>
        <w:rPr>
          <w:rFonts w:ascii="Times New Roman" w:hAnsi="Times New Roman"/>
          <w:sz w:val="28"/>
          <w:szCs w:val="28"/>
        </w:rPr>
        <w:t xml:space="preserve"> из</w:t>
      </w:r>
      <w:proofErr w:type="gramEnd"/>
      <w:r>
        <w:rPr>
          <w:rFonts w:ascii="Times New Roman" w:hAnsi="Times New Roman"/>
          <w:sz w:val="28"/>
          <w:szCs w:val="28"/>
        </w:rPr>
        <w:t xml:space="preserve"> них в</w:t>
      </w:r>
      <w:r w:rsidRPr="0031712B">
        <w:rPr>
          <w:rFonts w:ascii="Times New Roman" w:hAnsi="Times New Roman"/>
          <w:sz w:val="28"/>
          <w:szCs w:val="28"/>
        </w:rPr>
        <w:t xml:space="preserve"> 2019 год</w:t>
      </w:r>
      <w:r>
        <w:rPr>
          <w:rFonts w:ascii="Times New Roman" w:hAnsi="Times New Roman"/>
          <w:sz w:val="28"/>
          <w:szCs w:val="28"/>
        </w:rPr>
        <w:t>у</w:t>
      </w:r>
      <w:r w:rsidRPr="0031712B">
        <w:rPr>
          <w:rFonts w:ascii="Times New Roman" w:hAnsi="Times New Roman"/>
          <w:sz w:val="28"/>
          <w:szCs w:val="28"/>
        </w:rPr>
        <w:t xml:space="preserve"> 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126 605 244,11</w:t>
      </w:r>
      <w:r w:rsidRPr="00C07CD6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</w:p>
    <w:p w:rsidR="00DB3EBF" w:rsidRPr="00B579F7" w:rsidRDefault="00DB3EBF" w:rsidP="00DB3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 xml:space="preserve"> В Приложении «План мероприятий по выполнению муниципальной Программы» </w:t>
      </w:r>
      <w:r w:rsidRPr="00FB63EF">
        <w:rPr>
          <w:rFonts w:ascii="Times New Roman" w:hAnsi="Times New Roman"/>
          <w:sz w:val="28"/>
          <w:szCs w:val="28"/>
        </w:rPr>
        <w:t>увеличен</w:t>
      </w:r>
      <w:r>
        <w:rPr>
          <w:rFonts w:ascii="Times New Roman" w:hAnsi="Times New Roman"/>
          <w:sz w:val="28"/>
          <w:szCs w:val="28"/>
        </w:rPr>
        <w:t xml:space="preserve">ы бюджетные ассигнования, направленные на </w:t>
      </w:r>
      <w:r w:rsidRPr="00FB63EF">
        <w:rPr>
          <w:rFonts w:ascii="Times New Roman" w:hAnsi="Times New Roman"/>
          <w:sz w:val="28"/>
          <w:szCs w:val="28"/>
        </w:rPr>
        <w:t>финансирование мероприятия 1.</w:t>
      </w:r>
      <w:r>
        <w:rPr>
          <w:rFonts w:ascii="Times New Roman" w:hAnsi="Times New Roman"/>
          <w:sz w:val="28"/>
          <w:szCs w:val="28"/>
        </w:rPr>
        <w:t>2</w:t>
      </w:r>
      <w:r w:rsidRPr="00FB63EF">
        <w:rPr>
          <w:rFonts w:ascii="Times New Roman" w:hAnsi="Times New Roman"/>
          <w:sz w:val="28"/>
          <w:szCs w:val="28"/>
        </w:rPr>
        <w:t xml:space="preserve"> </w:t>
      </w:r>
      <w:r w:rsidRPr="00FC41C2">
        <w:rPr>
          <w:rFonts w:ascii="Times New Roman" w:hAnsi="Times New Roman"/>
          <w:sz w:val="28"/>
          <w:szCs w:val="28"/>
        </w:rPr>
        <w:t>«Содержание автомобильных дорог общего пользования местного значения и искусственных сооружений на них в границах городского округа»</w:t>
      </w:r>
      <w:r w:rsidRPr="00FB63EF">
        <w:rPr>
          <w:rFonts w:ascii="Times New Roman" w:hAnsi="Times New Roman"/>
          <w:sz w:val="28"/>
          <w:szCs w:val="28"/>
        </w:rPr>
        <w:t xml:space="preserve"> на </w:t>
      </w:r>
      <w:r w:rsidRPr="009166DA">
        <w:rPr>
          <w:rFonts w:ascii="Times New Roman" w:hAnsi="Times New Roman"/>
          <w:sz w:val="28"/>
          <w:szCs w:val="28"/>
        </w:rPr>
        <w:t>2 759 000,0 рублей</w:t>
      </w:r>
      <w:r>
        <w:rPr>
          <w:rFonts w:ascii="Times New Roman" w:hAnsi="Times New Roman"/>
          <w:sz w:val="28"/>
          <w:szCs w:val="28"/>
        </w:rPr>
        <w:t xml:space="preserve"> с целью соблюдения требований по содержанию улично-дорожной сети в зимний период в соответствии с Распоряжением Министерства транспорта России от 16.06.2003 №ОС-548-р и приобретением антигололедного реагента в количестве 100 тонн и минерализованного реагента в количестве 200 тонн, на общую сумму 2 759 000,0 рублей. </w:t>
      </w:r>
    </w:p>
    <w:p w:rsidR="00DB3EBF" w:rsidRDefault="00DB3EBF" w:rsidP="00DB3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ф</w:t>
      </w:r>
      <w:r w:rsidRPr="007E5FAA">
        <w:rPr>
          <w:rFonts w:ascii="Times New Roman" w:hAnsi="Times New Roman"/>
          <w:sz w:val="28"/>
          <w:szCs w:val="28"/>
        </w:rPr>
        <w:t>инансово-экономическо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7E5FAA">
        <w:rPr>
          <w:rFonts w:ascii="Times New Roman" w:hAnsi="Times New Roman"/>
          <w:sz w:val="28"/>
          <w:szCs w:val="28"/>
        </w:rPr>
        <w:t xml:space="preserve"> обосновани</w:t>
      </w:r>
      <w:r>
        <w:rPr>
          <w:rFonts w:ascii="Times New Roman" w:hAnsi="Times New Roman"/>
          <w:sz w:val="28"/>
          <w:szCs w:val="28"/>
        </w:rPr>
        <w:t>я</w:t>
      </w:r>
      <w:r w:rsidRPr="00AA5B32">
        <w:rPr>
          <w:rFonts w:ascii="Times New Roman" w:hAnsi="Times New Roman"/>
          <w:sz w:val="28"/>
          <w:szCs w:val="28"/>
        </w:rPr>
        <w:t xml:space="preserve"> </w:t>
      </w:r>
      <w:r w:rsidRPr="00617CC0">
        <w:rPr>
          <w:rFonts w:ascii="Times New Roman" w:hAnsi="Times New Roman"/>
          <w:sz w:val="28"/>
          <w:szCs w:val="28"/>
        </w:rPr>
        <w:t xml:space="preserve">заявленных финансовых потребностей </w:t>
      </w:r>
      <w:r>
        <w:rPr>
          <w:rFonts w:ascii="Times New Roman" w:hAnsi="Times New Roman"/>
          <w:sz w:val="28"/>
          <w:szCs w:val="28"/>
        </w:rPr>
        <w:t>к Проекту представлены коммерческие предложения, на основании которых был определен объем финансирования мероприятий Программы.</w:t>
      </w:r>
    </w:p>
    <w:p w:rsidR="00DB3EBF" w:rsidRDefault="00DB3EBF" w:rsidP="00DB3EBF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F26E01">
        <w:rPr>
          <w:rFonts w:ascii="Times New Roman" w:hAnsi="Times New Roman"/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F4B12">
        <w:rPr>
          <w:rFonts w:ascii="Times New Roman" w:hAnsi="Times New Roman"/>
          <w:sz w:val="28"/>
          <w:szCs w:val="28"/>
        </w:rPr>
        <w:t>Указанные изменения в Программу не повлекут изменения целевых показателей.</w:t>
      </w:r>
    </w:p>
    <w:p w:rsidR="00DB3EBF" w:rsidRDefault="00DB3EBF" w:rsidP="00DB3E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7E95">
        <w:rPr>
          <w:sz w:val="28"/>
          <w:szCs w:val="28"/>
        </w:rPr>
        <w:t>Мероприятия и целевые показатели Программы, отраженные в Проекте</w:t>
      </w:r>
      <w:r>
        <w:rPr>
          <w:sz w:val="28"/>
          <w:szCs w:val="28"/>
        </w:rPr>
        <w:t>,</w:t>
      </w:r>
      <w:r w:rsidRPr="00A67E95">
        <w:rPr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DB3EBF" w:rsidRPr="00607B96" w:rsidRDefault="00DB3EBF" w:rsidP="00DB3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7B96">
        <w:rPr>
          <w:rFonts w:ascii="Times New Roman" w:hAnsi="Times New Roman"/>
          <w:b/>
          <w:sz w:val="28"/>
          <w:szCs w:val="28"/>
        </w:rPr>
        <w:t>5.</w:t>
      </w:r>
      <w:r w:rsidRPr="00AD0C24">
        <w:rPr>
          <w:rFonts w:ascii="Times New Roman" w:hAnsi="Times New Roman"/>
          <w:b/>
          <w:sz w:val="28"/>
          <w:szCs w:val="28"/>
        </w:rPr>
        <w:t xml:space="preserve"> </w:t>
      </w:r>
      <w:r w:rsidRPr="00607B96">
        <w:rPr>
          <w:rFonts w:ascii="Times New Roman" w:hAnsi="Times New Roman"/>
          <w:sz w:val="28"/>
          <w:szCs w:val="28"/>
        </w:rPr>
        <w:t xml:space="preserve">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(в редакции от 28.11.2019 № 213, далее – Решение о бюджете). </w:t>
      </w:r>
    </w:p>
    <w:p w:rsidR="00DB3EBF" w:rsidRPr="00386A0E" w:rsidRDefault="00DB3EBF" w:rsidP="00DB3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C24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 w:rsidRPr="00AD0C24">
        <w:rPr>
          <w:rFonts w:ascii="Times New Roman" w:hAnsi="Times New Roman"/>
          <w:sz w:val="28"/>
          <w:szCs w:val="28"/>
        </w:rPr>
        <w:t>.</w:t>
      </w:r>
    </w:p>
    <w:p w:rsidR="00DB3EBF" w:rsidRPr="0078350E" w:rsidRDefault="00DB3EBF" w:rsidP="00DB3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5F5">
        <w:rPr>
          <w:rFonts w:ascii="Times New Roman" w:hAnsi="Times New Roman"/>
          <w:sz w:val="28"/>
          <w:szCs w:val="28"/>
        </w:rPr>
        <w:tab/>
      </w:r>
      <w:r w:rsidRPr="00F26E01">
        <w:rPr>
          <w:rFonts w:ascii="Times New Roman" w:hAnsi="Times New Roman"/>
          <w:b/>
          <w:sz w:val="28"/>
          <w:szCs w:val="28"/>
        </w:rPr>
        <w:t>6</w:t>
      </w:r>
      <w:r w:rsidRPr="0078350E">
        <w:rPr>
          <w:rFonts w:ascii="Times New Roman" w:hAnsi="Times New Roman"/>
          <w:b/>
          <w:sz w:val="28"/>
          <w:szCs w:val="28"/>
        </w:rPr>
        <w:t>.</w:t>
      </w:r>
      <w:r w:rsidRPr="0078350E">
        <w:rPr>
          <w:rFonts w:ascii="Times New Roman" w:hAnsi="Times New Roman"/>
          <w:sz w:val="28"/>
          <w:szCs w:val="28"/>
        </w:rPr>
        <w:t xml:space="preserve">  В связи с изменениями излагаются в новой редакции:</w:t>
      </w:r>
    </w:p>
    <w:p w:rsidR="00DB3EBF" w:rsidRDefault="00DB3EBF" w:rsidP="00DB3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DB3EBF" w:rsidRDefault="00DB3EBF" w:rsidP="00DB3E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«План </w:t>
      </w:r>
      <w:proofErr w:type="gramStart"/>
      <w:r>
        <w:rPr>
          <w:sz w:val="28"/>
          <w:szCs w:val="28"/>
        </w:rPr>
        <w:t>мероприятий  по</w:t>
      </w:r>
      <w:proofErr w:type="gramEnd"/>
      <w:r>
        <w:rPr>
          <w:sz w:val="28"/>
          <w:szCs w:val="28"/>
        </w:rPr>
        <w:t xml:space="preserve"> выполнению муниципальной программы».</w:t>
      </w:r>
    </w:p>
    <w:p w:rsidR="00DB3EBF" w:rsidRDefault="00DB3EBF" w:rsidP="00DB3E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DB3EBF" w:rsidRPr="00A97187" w:rsidRDefault="00DB3EBF" w:rsidP="00DB3E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187">
        <w:rPr>
          <w:rFonts w:ascii="Times New Roman" w:hAnsi="Times New Roman"/>
          <w:sz w:val="28"/>
          <w:szCs w:val="28"/>
        </w:rPr>
        <w:lastRenderedPageBreak/>
        <w:t>Замечания финансово-экономического характера к Проекту отсутствуют.</w:t>
      </w:r>
    </w:p>
    <w:p w:rsidR="00DB3EBF" w:rsidRDefault="00DB3EBF" w:rsidP="00DB3EBF">
      <w:pPr>
        <w:pStyle w:val="a3"/>
      </w:pPr>
      <w:r>
        <w:tab/>
      </w:r>
    </w:p>
    <w:p w:rsidR="00DB3EBF" w:rsidRDefault="00DB3EBF" w:rsidP="00DB3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                                            О.А. Берстенева</w:t>
      </w:r>
    </w:p>
    <w:p w:rsidR="00DB3EBF" w:rsidRDefault="00DB3EBF" w:rsidP="00DB3EB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EBF" w:rsidRPr="00793633" w:rsidRDefault="00DB3EBF" w:rsidP="00DB3EB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33">
        <w:rPr>
          <w:rFonts w:ascii="Times New Roman" w:hAnsi="Times New Roman"/>
          <w:sz w:val="24"/>
          <w:szCs w:val="24"/>
        </w:rPr>
        <w:t>Исполнитель:</w:t>
      </w:r>
    </w:p>
    <w:p w:rsidR="00DB3EBF" w:rsidRDefault="00DB3EBF" w:rsidP="00DB3EBF">
      <w:r w:rsidRPr="00793633">
        <w:rPr>
          <w:rFonts w:ascii="Times New Roman" w:hAnsi="Times New Roman"/>
          <w:sz w:val="24"/>
          <w:szCs w:val="24"/>
        </w:rPr>
        <w:t>инспектор Контрольного органа   О.А. Москалева</w:t>
      </w:r>
    </w:p>
    <w:p w:rsidR="00620D7A" w:rsidRDefault="00DB3EBF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4C"/>
    <w:rsid w:val="00A5354C"/>
    <w:rsid w:val="00A95CB7"/>
    <w:rsid w:val="00DB3EBF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4289F-C1C1-454C-B578-A4BC26EF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2019-12-17T06:16:00Z</dcterms:created>
  <dcterms:modified xsi:type="dcterms:W3CDTF">2019-12-17T06:16:00Z</dcterms:modified>
</cp:coreProperties>
</file>